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656B8" w14:textId="77777777" w:rsidR="001C4798" w:rsidRDefault="001C4798" w:rsidP="001C4798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附件2</w:t>
      </w:r>
      <w:r>
        <w:rPr>
          <w:rFonts w:ascii="宋体" w:eastAsia="宋体" w:hAnsi="宋体"/>
          <w:sz w:val="30"/>
          <w:szCs w:val="30"/>
        </w:rPr>
        <w:t>.</w:t>
      </w:r>
    </w:p>
    <w:p w14:paraId="00E8AB00" w14:textId="6921AEA8" w:rsidR="001C4798" w:rsidRDefault="001C4798" w:rsidP="001C4798">
      <w:pPr>
        <w:pStyle w:val="2"/>
        <w:jc w:val="center"/>
        <w:rPr>
          <w:rFonts w:ascii="宋体" w:eastAsia="宋体" w:hAnsi="宋体"/>
        </w:rPr>
      </w:pPr>
      <w:r w:rsidRPr="001C4798">
        <w:rPr>
          <w:rFonts w:ascii="宋体" w:eastAsia="宋体" w:hAnsi="宋体" w:hint="eastAsia"/>
        </w:rPr>
        <w:t>上传论文终稿其他材料操作方法</w:t>
      </w:r>
    </w:p>
    <w:p w14:paraId="68C02B82" w14:textId="03ACCE46" w:rsidR="00CE7AA9" w:rsidRPr="00CE7AA9" w:rsidRDefault="00CE7AA9" w:rsidP="00CE7AA9">
      <w:r>
        <w:rPr>
          <w:rFonts w:hint="eastAsia"/>
        </w:rPr>
        <w:t>1</w:t>
      </w:r>
      <w:r>
        <w:t>.</w:t>
      </w:r>
      <w:r w:rsidRPr="00CE7AA9">
        <w:t xml:space="preserve"> 指导老师先点击</w:t>
      </w:r>
      <w:r>
        <w:rPr>
          <w:rFonts w:hint="eastAsia"/>
        </w:rPr>
        <w:t>“表</w:t>
      </w:r>
      <w:r w:rsidRPr="00CE7AA9">
        <w:t>格导出”“学生材料导出”，查看之前已上传论文是否为</w:t>
      </w:r>
      <w:r>
        <w:rPr>
          <w:rFonts w:hint="eastAsia"/>
        </w:rPr>
        <w:t>最终</w:t>
      </w:r>
      <w:r w:rsidRPr="00CE7AA9">
        <w:t>稿</w:t>
      </w:r>
      <w:r w:rsidR="004D6134">
        <w:rPr>
          <w:rFonts w:hint="eastAsia"/>
        </w:rPr>
        <w:t>，</w:t>
      </w:r>
      <w:r w:rsidRPr="00CE7AA9">
        <w:t>若是</w:t>
      </w:r>
      <w:r>
        <w:rPr>
          <w:rFonts w:hint="eastAsia"/>
        </w:rPr>
        <w:t>最终稿</w:t>
      </w:r>
      <w:r w:rsidRPr="00CE7AA9">
        <w:t>且格式</w:t>
      </w:r>
      <w:r>
        <w:rPr>
          <w:rFonts w:hint="eastAsia"/>
        </w:rPr>
        <w:t>为</w:t>
      </w:r>
      <w:r w:rsidRPr="00CE7AA9">
        <w:t>PDF，则不用</w:t>
      </w:r>
      <w:r>
        <w:rPr>
          <w:rFonts w:hint="eastAsia"/>
        </w:rPr>
        <w:t>做任何修改</w:t>
      </w:r>
      <w:r w:rsidRPr="00CE7AA9">
        <w:t>。若不</w:t>
      </w:r>
      <w:r w:rsidR="00C92AA2">
        <w:rPr>
          <w:rFonts w:hint="eastAsia"/>
        </w:rPr>
        <w:t>满</w:t>
      </w:r>
      <w:bookmarkStart w:id="0" w:name="_GoBack"/>
      <w:bookmarkEnd w:id="0"/>
      <w:r w:rsidRPr="00CE7AA9">
        <w:t>足要求</w:t>
      </w:r>
      <w:r>
        <w:rPr>
          <w:rFonts w:hint="eastAsia"/>
        </w:rPr>
        <w:t>，</w:t>
      </w:r>
      <w:r w:rsidRPr="00CE7AA9">
        <w:t>需到</w:t>
      </w:r>
      <w:r>
        <w:rPr>
          <w:rFonts w:hint="eastAsia"/>
        </w:rPr>
        <w:t>“特殊情况</w:t>
      </w:r>
      <w:r w:rsidRPr="00CE7AA9">
        <w:t>处理</w:t>
      </w:r>
      <w:r>
        <w:rPr>
          <w:rFonts w:hint="eastAsia"/>
        </w:rPr>
        <w:t>”</w:t>
      </w:r>
      <w:r w:rsidRPr="00CE7AA9">
        <w:t>中进行</w:t>
      </w:r>
      <w:r>
        <w:rPr>
          <w:rFonts w:hint="eastAsia"/>
        </w:rPr>
        <w:t>替换。</w:t>
      </w:r>
    </w:p>
    <w:p w14:paraId="2ABC5482" w14:textId="741F50A6" w:rsidR="005E1CD4" w:rsidRDefault="001C4798">
      <w:r w:rsidRPr="001C4798">
        <w:rPr>
          <w:noProof/>
        </w:rPr>
        <w:drawing>
          <wp:inline distT="0" distB="0" distL="0" distR="0" wp14:anchorId="6A50A52C" wp14:editId="0C32174F">
            <wp:extent cx="5066522" cy="3737368"/>
            <wp:effectExtent l="0" t="0" r="1270" b="0"/>
            <wp:docPr id="17083799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400" cy="374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08BE5" w14:textId="4A3F8CC5" w:rsidR="00CE7AA9" w:rsidRDefault="00CE7AA9">
      <w:r>
        <w:rPr>
          <w:rFonts w:hint="eastAsia"/>
        </w:rPr>
        <w:t>2</w:t>
      </w:r>
      <w:r>
        <w:t>.</w:t>
      </w:r>
      <w:r>
        <w:rPr>
          <w:rFonts w:hint="eastAsia"/>
        </w:rPr>
        <w:t>点击“特殊情况</w:t>
      </w:r>
      <w:r w:rsidRPr="00CE7AA9">
        <w:t>处理</w:t>
      </w:r>
      <w:r>
        <w:rPr>
          <w:rFonts w:hint="eastAsia"/>
        </w:rPr>
        <w:t>”“毕设材料修改（有课题）”，点击要修改论文对应“论文最终稿”标题下的修改按钮进入修改界面。</w:t>
      </w:r>
    </w:p>
    <w:p w14:paraId="76C219B0" w14:textId="17266F67" w:rsidR="001C4798" w:rsidRDefault="001C4798">
      <w:r>
        <w:rPr>
          <w:noProof/>
        </w:rPr>
        <w:drawing>
          <wp:inline distT="0" distB="0" distL="0" distR="0" wp14:anchorId="454C8B3D" wp14:editId="3452A04B">
            <wp:extent cx="5105632" cy="3069772"/>
            <wp:effectExtent l="0" t="0" r="0" b="0"/>
            <wp:docPr id="1673276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276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9165" cy="307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CF9F6" w14:textId="01DFF6D2" w:rsidR="001C4798" w:rsidRDefault="00CE7AA9">
      <w:r>
        <w:rPr>
          <w:rFonts w:hint="eastAsia"/>
        </w:rPr>
        <w:lastRenderedPageBreak/>
        <w:t>3</w:t>
      </w:r>
      <w:r>
        <w:t>.</w:t>
      </w:r>
      <w:r>
        <w:rPr>
          <w:rFonts w:hint="eastAsia"/>
        </w:rPr>
        <w:t>点击“删除”链接，删除原来的论文；再点击“B</w:t>
      </w:r>
      <w:r>
        <w:t>rowse</w:t>
      </w:r>
      <w:r>
        <w:rPr>
          <w:rFonts w:hint="eastAsia"/>
        </w:rPr>
        <w:t>”按钮，上传修改完成的论文终稿；同样可以点下面的“</w:t>
      </w:r>
      <w:r>
        <w:t>Browse</w:t>
      </w:r>
      <w:r>
        <w:rPr>
          <w:rFonts w:hint="eastAsia"/>
        </w:rPr>
        <w:t>”按钮，选择替换其他材料附件（必须为Z</w:t>
      </w:r>
      <w:r>
        <w:t>IP</w:t>
      </w:r>
      <w:r>
        <w:rPr>
          <w:rFonts w:hint="eastAsia"/>
        </w:rPr>
        <w:t>格式）。</w:t>
      </w:r>
    </w:p>
    <w:p w14:paraId="6D351DF4" w14:textId="4E70E1D5" w:rsidR="00CE7AA9" w:rsidRDefault="00CE7AA9">
      <w:r w:rsidRPr="00B943E3">
        <w:rPr>
          <w:noProof/>
        </w:rPr>
        <w:drawing>
          <wp:inline distT="0" distB="0" distL="0" distR="0" wp14:anchorId="55160CE8" wp14:editId="5B947B66">
            <wp:extent cx="5274310" cy="3322320"/>
            <wp:effectExtent l="0" t="0" r="2540" b="0"/>
            <wp:docPr id="73932315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57621" w14:textId="77777777" w:rsidR="001C4798" w:rsidRPr="001C4798" w:rsidRDefault="001C4798"/>
    <w:sectPr w:rsidR="001C4798" w:rsidRPr="001C47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631C8" w14:textId="77777777" w:rsidR="003F6435" w:rsidRDefault="003F6435" w:rsidP="004D6134">
      <w:r>
        <w:separator/>
      </w:r>
    </w:p>
  </w:endnote>
  <w:endnote w:type="continuationSeparator" w:id="0">
    <w:p w14:paraId="328B1C68" w14:textId="77777777" w:rsidR="003F6435" w:rsidRDefault="003F6435" w:rsidP="004D6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F08D4" w14:textId="77777777" w:rsidR="003F6435" w:rsidRDefault="003F6435" w:rsidP="004D6134">
      <w:r>
        <w:separator/>
      </w:r>
    </w:p>
  </w:footnote>
  <w:footnote w:type="continuationSeparator" w:id="0">
    <w:p w14:paraId="280CA841" w14:textId="77777777" w:rsidR="003F6435" w:rsidRDefault="003F6435" w:rsidP="004D6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98"/>
    <w:rsid w:val="001C4798"/>
    <w:rsid w:val="003F6435"/>
    <w:rsid w:val="004D6134"/>
    <w:rsid w:val="005E1CD4"/>
    <w:rsid w:val="00B943E3"/>
    <w:rsid w:val="00C92AA2"/>
    <w:rsid w:val="00CE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14462"/>
  <w15:chartTrackingRefBased/>
  <w15:docId w15:val="{AB17437B-EEC7-4D1B-B2F6-2A689B18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798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1C479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1C479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4D61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61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61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61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教务处</cp:lastModifiedBy>
  <cp:revision>4</cp:revision>
  <cp:lastPrinted>2023-09-02T06:42:00Z</cp:lastPrinted>
  <dcterms:created xsi:type="dcterms:W3CDTF">2023-09-01T16:07:00Z</dcterms:created>
  <dcterms:modified xsi:type="dcterms:W3CDTF">2023-09-02T07:36:00Z</dcterms:modified>
</cp:coreProperties>
</file>